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 w:val="0"/>
        <w:snapToGrid w:val="0"/>
        <w:spacing w:line="592" w:lineRule="exact"/>
        <w:ind w:firstLine="0" w:firstLineChars="0"/>
        <w:jc w:val="center"/>
        <w:outlineLvl w:val="0"/>
        <w:rPr>
          <w:rFonts w:hint="eastAsia" w:ascii="Times New Roman" w:eastAsia="方正小标宋简体"/>
          <w:color w:val="000000"/>
          <w:sz w:val="44"/>
          <w:szCs w:val="44"/>
        </w:rPr>
      </w:pPr>
      <w:r>
        <w:rPr>
          <w:rFonts w:hint="eastAsia" w:ascii="Times New Roman" w:eastAsia="方正小标宋简体"/>
          <w:color w:val="000000"/>
          <w:sz w:val="44"/>
          <w:szCs w:val="44"/>
          <w:lang w:eastAsia="zh-CN"/>
        </w:rPr>
        <w:t>中国航天基金会奖</w:t>
      </w:r>
      <w:r>
        <w:rPr>
          <w:rFonts w:hint="eastAsia" w:ascii="Times New Roman" w:eastAsia="方正小标宋简体"/>
          <w:color w:val="000000"/>
          <w:sz w:val="44"/>
          <w:szCs w:val="44"/>
        </w:rPr>
        <w:t>提名材料形式审查</w:t>
      </w:r>
    </w:p>
    <w:p>
      <w:pPr>
        <w:pStyle w:val="5"/>
        <w:adjustRightInd w:val="0"/>
        <w:snapToGrid w:val="0"/>
        <w:spacing w:line="592" w:lineRule="exact"/>
        <w:ind w:firstLine="0" w:firstLineChars="0"/>
        <w:jc w:val="center"/>
        <w:outlineLvl w:val="0"/>
        <w:rPr>
          <w:rFonts w:hint="eastAsia" w:ascii="Times New Roman" w:eastAsia="方正小标宋简体"/>
          <w:color w:val="000000"/>
          <w:sz w:val="44"/>
          <w:szCs w:val="44"/>
        </w:rPr>
      </w:pPr>
      <w:r>
        <w:rPr>
          <w:rFonts w:hint="eastAsia" w:ascii="Times New Roman" w:eastAsia="方正小标宋简体"/>
          <w:color w:val="000000"/>
          <w:sz w:val="44"/>
          <w:szCs w:val="44"/>
        </w:rPr>
        <w:t>不合格内容</w:t>
      </w:r>
    </w:p>
    <w:p>
      <w:pPr>
        <w:pStyle w:val="5"/>
        <w:adjustRightInd w:val="0"/>
        <w:snapToGrid w:val="0"/>
        <w:spacing w:after="360" w:afterLines="150" w:line="592" w:lineRule="exact"/>
        <w:ind w:firstLine="0" w:firstLineChars="0"/>
        <w:jc w:val="center"/>
        <w:outlineLvl w:val="0"/>
        <w:rPr>
          <w:rFonts w:ascii="Times New Roman" w:eastAsia="楷体_GB2312"/>
          <w:b/>
          <w:color w:val="000000"/>
          <w:sz w:val="32"/>
          <w:szCs w:val="32"/>
        </w:rPr>
      </w:pPr>
      <w:r>
        <w:rPr>
          <w:rFonts w:hint="eastAsia" w:ascii="Times New Roman" w:eastAsia="楷体_GB2312"/>
          <w:b/>
          <w:color w:val="000000"/>
          <w:sz w:val="32"/>
          <w:szCs w:val="32"/>
        </w:rPr>
        <w:t>（2023年度）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中国航天基金会奖</w:t>
      </w:r>
      <w:r>
        <w:rPr>
          <w:rFonts w:hint="eastAsia" w:ascii="仿宋" w:hAnsi="仿宋" w:eastAsia="仿宋" w:cs="仿宋"/>
          <w:sz w:val="32"/>
          <w:szCs w:val="32"/>
        </w:rPr>
        <w:t>提名材料质量，便于提名者严格审查把关，现将2023年度形式审查不合格内容印发，请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候选人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/团队</w:t>
      </w:r>
      <w:r>
        <w:rPr>
          <w:rFonts w:hint="eastAsia" w:ascii="仿宋" w:hAnsi="仿宋" w:eastAsia="仿宋" w:cs="仿宋"/>
          <w:sz w:val="32"/>
          <w:szCs w:val="32"/>
        </w:rPr>
        <w:t>和提名者在填写和审查提名书时严格执行。形审不合格的，不予提交评审。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不合格内容包括：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1.未提供由提名单位/工作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单位出具的保密审查，证明所提供材料为非密；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未按要求签名盖章，或所盖公章与单位名称不一致：包括提名意见、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候选人工作单位意见，团队人员构成、</w:t>
      </w:r>
      <w:r>
        <w:rPr>
          <w:rFonts w:hint="eastAsia" w:ascii="仿宋" w:hAnsi="仿宋" w:eastAsia="仿宋" w:cs="仿宋"/>
          <w:sz w:val="32"/>
          <w:szCs w:val="32"/>
        </w:rPr>
        <w:t>主要完成人情况表、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支持单位情况</w:t>
      </w:r>
      <w:r>
        <w:rPr>
          <w:rFonts w:hint="eastAsia" w:ascii="仿宋" w:hAnsi="仿宋" w:eastAsia="仿宋" w:cs="仿宋"/>
          <w:sz w:val="32"/>
          <w:szCs w:val="32"/>
        </w:rPr>
        <w:t>中需要签名盖章的内容；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3.申报材料纸质版、电子版提交不全；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4.填写内容与填写要求有较大出入；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未按要求提交相关附件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且未能有效说明情况的；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6.其他不符合《中国航天基金会奖奖励章程》等法规文件以及当年度提名工作通知要求的情况。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1MmQ2YzFiMTZkNmIyOGViM2UwNTUyY2NjZmVjNmYifQ=="/>
  </w:docVars>
  <w:rsids>
    <w:rsidRoot w:val="31852F51"/>
    <w:rsid w:val="20C52637"/>
    <w:rsid w:val="31852F51"/>
    <w:rsid w:val="52F0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pPr>
      <w:spacing w:after="120"/>
    </w:pPr>
  </w:style>
  <w:style w:type="paragraph" w:customStyle="1" w:styleId="5">
    <w:name w:val="_Style 8"/>
    <w:basedOn w:val="1"/>
    <w:next w:val="1"/>
    <w:autoRedefine/>
    <w:qFormat/>
    <w:uiPriority w:val="0"/>
    <w:pPr>
      <w:spacing w:line="360" w:lineRule="auto"/>
      <w:ind w:firstLine="480" w:firstLineChars="200"/>
    </w:pPr>
    <w:rPr>
      <w:rFonts w:ascii="仿宋_GB2312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2023-12-26T08:25:00Z</dcterms:created>
  <dc:creator>徐瑞晨</dc:creator>
  <cp:lastModifiedBy>徐瑞晨</cp:lastModifiedBy>
  <dcterms:modified xsi:type="dcterms:W3CDTF">2024-01-09T13:36:27Z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9DA09B7D29EB4FF4A19FA1A033A7BE65_11</vt:lpwstr>
  </property>
</Properties>
</file>